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FCE" w:rsidRDefault="000F4FCE">
      <w:pPr>
        <w:spacing w:line="276" w:lineRule="auto"/>
        <w:jc w:val="left"/>
        <w:rPr>
          <w:sz w:val="28"/>
          <w:szCs w:val="28"/>
          <w:lang w:val="ru"/>
        </w:rPr>
      </w:pPr>
      <w:r w:rsidRPr="000F4FCE">
        <w:rPr>
          <w:noProof/>
          <w:sz w:val="28"/>
          <w:szCs w:val="28"/>
          <w:lang w:eastAsia="ru-RU"/>
        </w:rPr>
        <w:drawing>
          <wp:inline distT="0" distB="0" distL="0" distR="0" wp14:anchorId="1F095FF0" wp14:editId="45B24DBC">
            <wp:extent cx="5941060" cy="8166100"/>
            <wp:effectExtent l="0" t="0" r="2540" b="6350"/>
            <wp:docPr id="1" name="Рисунок 1" descr="C:\Users\User\Desktop\Новая папка\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тит.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1060" cy="8166100"/>
                    </a:xfrm>
                    <a:prstGeom prst="rect">
                      <a:avLst/>
                    </a:prstGeom>
                    <a:noFill/>
                    <a:ln>
                      <a:noFill/>
                    </a:ln>
                  </pic:spPr>
                </pic:pic>
              </a:graphicData>
            </a:graphic>
          </wp:inline>
        </w:drawing>
      </w:r>
    </w:p>
    <w:p w:rsidR="000F4FCE" w:rsidRDefault="000F4FCE">
      <w:pPr>
        <w:spacing w:line="276" w:lineRule="auto"/>
        <w:jc w:val="left"/>
        <w:rPr>
          <w:sz w:val="28"/>
          <w:szCs w:val="28"/>
          <w:lang w:val="ru"/>
        </w:rPr>
      </w:pPr>
      <w:r>
        <w:rPr>
          <w:sz w:val="28"/>
          <w:szCs w:val="28"/>
          <w:lang w:val="ru"/>
        </w:rPr>
        <w:br w:type="page"/>
      </w:r>
    </w:p>
    <w:p w:rsidR="000F4FCE" w:rsidRPr="000F4FCE" w:rsidRDefault="000F4FCE" w:rsidP="000F4FCE">
      <w:pPr>
        <w:spacing w:after="0" w:line="276" w:lineRule="auto"/>
        <w:rPr>
          <w:sz w:val="28"/>
          <w:szCs w:val="28"/>
          <w:lang w:val="ru"/>
        </w:rPr>
      </w:pPr>
    </w:p>
    <w:p w:rsidR="00300BA5" w:rsidRPr="00361E4B" w:rsidRDefault="00300BA5" w:rsidP="000F4FCE">
      <w:pPr>
        <w:numPr>
          <w:ilvl w:val="0"/>
          <w:numId w:val="1"/>
        </w:numPr>
        <w:spacing w:after="0" w:line="276" w:lineRule="auto"/>
        <w:rPr>
          <w:sz w:val="28"/>
          <w:szCs w:val="28"/>
          <w:lang w:val="ru"/>
        </w:rPr>
      </w:pPr>
      <w:bookmarkStart w:id="0" w:name="_GoBack"/>
      <w:bookmarkEnd w:id="0"/>
      <w:r w:rsidRPr="00361E4B">
        <w:rPr>
          <w:iCs/>
          <w:sz w:val="28"/>
          <w:szCs w:val="28"/>
          <w:lang w:val="ru"/>
        </w:rPr>
        <w:t>В школе в каждом учебном классе на стенде для документации должен находиться знак, на листе формата А4</w:t>
      </w:r>
      <w:r w:rsidR="002F2487" w:rsidRPr="00361E4B">
        <w:rPr>
          <w:iCs/>
          <w:sz w:val="28"/>
          <w:szCs w:val="28"/>
          <w:lang w:val="ru"/>
        </w:rPr>
        <w:t>,</w:t>
      </w:r>
      <w:r w:rsidRPr="00361E4B">
        <w:rPr>
          <w:iCs/>
          <w:sz w:val="28"/>
          <w:szCs w:val="28"/>
          <w:lang w:val="ru"/>
        </w:rPr>
        <w:t xml:space="preserve"> запрещающий использование мобильных телефонов.</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 xml:space="preserve">Многофункциональность телефона (смартфона), наличие множества приложений </w:t>
      </w:r>
      <w:r w:rsidRPr="00161E76">
        <w:rPr>
          <w:sz w:val="28"/>
          <w:szCs w:val="28"/>
          <w:lang w:val="ru"/>
        </w:rPr>
        <w:t>неизбежно создают ситуацию многозадачности, требующую постоянных переключений с одного вида активности на другой, в том числе в образовательной деятельности, приводит к ухудшению усвоения материала и снижению успеваемости.</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Мобильный телефон (смартфон) является личной собственностью обучающегося.</w:t>
      </w:r>
    </w:p>
    <w:p w:rsidR="00300BA5" w:rsidRPr="00161E76" w:rsidRDefault="00300BA5" w:rsidP="00300BA5">
      <w:pPr>
        <w:numPr>
          <w:ilvl w:val="0"/>
          <w:numId w:val="1"/>
        </w:numPr>
        <w:spacing w:after="0" w:line="276" w:lineRule="auto"/>
        <w:rPr>
          <w:sz w:val="28"/>
          <w:szCs w:val="28"/>
          <w:lang w:val="ru"/>
        </w:rPr>
      </w:pPr>
      <w:r w:rsidRPr="00161E76">
        <w:rPr>
          <w:iCs/>
          <w:sz w:val="28"/>
          <w:szCs w:val="28"/>
          <w:lang w:val="ru"/>
        </w:rPr>
        <w:t>Классный руководитель в обязательном порядке доводит до сведения обучающихся и их родителей (законных представителей) об условиях использования мобильной связи и иных электронных устройств в общеобразовательной организации (см.</w:t>
      </w:r>
      <w:r w:rsidR="002F2487">
        <w:rPr>
          <w:sz w:val="28"/>
          <w:szCs w:val="28"/>
          <w:lang w:val="ru"/>
        </w:rPr>
        <w:t xml:space="preserve"> Приложения 1</w:t>
      </w:r>
      <w:r w:rsidRPr="00161E76">
        <w:rPr>
          <w:sz w:val="28"/>
          <w:szCs w:val="28"/>
          <w:lang w:val="ru"/>
        </w:rPr>
        <w:t>, 2).</w:t>
      </w:r>
    </w:p>
    <w:p w:rsidR="00300BA5" w:rsidRPr="00361E4B" w:rsidRDefault="00300BA5" w:rsidP="00300BA5">
      <w:pPr>
        <w:spacing w:after="0" w:line="276" w:lineRule="auto"/>
        <w:rPr>
          <w:b/>
          <w:sz w:val="28"/>
          <w:szCs w:val="28"/>
          <w:lang w:val="ru"/>
        </w:rPr>
      </w:pPr>
      <w:bookmarkStart w:id="1" w:name="bookmark4"/>
      <w:r w:rsidRPr="00361E4B">
        <w:rPr>
          <w:b/>
          <w:sz w:val="28"/>
          <w:szCs w:val="28"/>
          <w:lang w:val="ru"/>
        </w:rPr>
        <w:t>2. Условия использования мобильных телефонов и других электронных устройств</w:t>
      </w:r>
      <w:bookmarkEnd w:id="1"/>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Средства мобильной связи могут использоваться в образовательной организации для обмена информацией в случае необходимости.</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Запрещено пользование мобильным телефоном во время образовательной деятельности (урочной, внеурочной). </w:t>
      </w:r>
      <w:r w:rsidR="002F2487">
        <w:rPr>
          <w:iCs/>
          <w:sz w:val="28"/>
          <w:szCs w:val="28"/>
          <w:lang w:val="ru"/>
        </w:rPr>
        <w:t>В</w:t>
      </w:r>
      <w:r w:rsidRPr="00161E76">
        <w:rPr>
          <w:iCs/>
          <w:sz w:val="28"/>
          <w:szCs w:val="28"/>
          <w:lang w:val="ru"/>
        </w:rPr>
        <w:t xml:space="preserve"> отдельных случаях пользование мобильных устройств допускается только с разрешения учителя.</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Во время образовательной деятельности и внеурочных м</w:t>
      </w:r>
      <w:proofErr w:type="spellStart"/>
      <w:r w:rsidR="002F3935">
        <w:rPr>
          <w:iCs/>
          <w:sz w:val="28"/>
          <w:szCs w:val="28"/>
        </w:rPr>
        <w:t>еро</w:t>
      </w:r>
      <w:proofErr w:type="spellEnd"/>
      <w:r w:rsidRPr="00161E76">
        <w:rPr>
          <w:iCs/>
          <w:sz w:val="28"/>
          <w:szCs w:val="28"/>
          <w:lang w:val="ru"/>
        </w:rPr>
        <w:t>приятий необходимо:</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мобильный телефон или перевести в режим «без звука»</w:t>
      </w:r>
      <w:r w:rsidR="002F2487">
        <w:rPr>
          <w:iCs/>
          <w:sz w:val="28"/>
          <w:szCs w:val="28"/>
          <w:lang w:val="ru"/>
        </w:rPr>
        <w:t xml:space="preserve"> и «без </w:t>
      </w:r>
      <w:r w:rsidR="002F3935">
        <w:rPr>
          <w:iCs/>
          <w:sz w:val="28"/>
          <w:szCs w:val="28"/>
          <w:lang w:val="ru"/>
        </w:rPr>
        <w:t>вибрации</w:t>
      </w:r>
      <w:r w:rsidR="002F2487">
        <w:rPr>
          <w:iCs/>
          <w:sz w:val="28"/>
          <w:szCs w:val="28"/>
          <w:lang w:val="ru"/>
        </w:rPr>
        <w:t>»</w:t>
      </w:r>
      <w:r w:rsidRPr="00161E76">
        <w:rPr>
          <w:iCs/>
          <w:sz w:val="28"/>
          <w:szCs w:val="28"/>
          <w:lang w:val="ru"/>
        </w:rPr>
        <w:t>;</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отключить другие электронные средства (плееры, наушники, планшеты и др.);</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убрать мобильный телефон и другие устройства со стола.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Родителям (законным представителям) обучающихся не рекомендуется звонить своим детям во время образовательной деятельности. При необходимости родители (законные представители) могут ориентироваться на расписание звонков, размещенных на сайте образовательной организации, чтобы позвонить ребенку во время перемены или после окончания занятий.</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Использование средств мобильной связи даёт возможность: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контрол</w:t>
      </w:r>
      <w:r w:rsidR="002F2487">
        <w:rPr>
          <w:iCs/>
          <w:sz w:val="28"/>
          <w:szCs w:val="28"/>
          <w:lang w:val="ru"/>
        </w:rPr>
        <w:t>ировать местонахождение ребенка;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совершать обмен различными видами информации, кроме распространения фото- и </w:t>
      </w:r>
      <w:proofErr w:type="gramStart"/>
      <w:r w:rsidRPr="00161E76">
        <w:rPr>
          <w:iCs/>
          <w:sz w:val="28"/>
          <w:szCs w:val="28"/>
          <w:lang w:val="ru"/>
        </w:rPr>
        <w:t>видео-сюжетов</w:t>
      </w:r>
      <w:proofErr w:type="gramEnd"/>
      <w:r w:rsidRPr="00161E76">
        <w:rPr>
          <w:iCs/>
          <w:sz w:val="28"/>
          <w:szCs w:val="28"/>
          <w:lang w:val="ru"/>
        </w:rPr>
        <w:t xml:space="preserve">, пропагандирующих культ насилия и жестокости, негативного влияния на несовершеннолетних согласно </w:t>
      </w:r>
      <w:r w:rsidRPr="00161E76">
        <w:rPr>
          <w:iCs/>
          <w:sz w:val="28"/>
          <w:szCs w:val="28"/>
          <w:lang w:val="ru"/>
        </w:rPr>
        <w:lastRenderedPageBreak/>
        <w:t xml:space="preserve">Федеральному закону №436-Ф3 «О защите детей от информации, причиняющей вред их здоровью и развитию». </w:t>
      </w:r>
      <w:r w:rsidR="00161E76">
        <w:rPr>
          <w:iCs/>
          <w:sz w:val="28"/>
          <w:szCs w:val="28"/>
          <w:lang w:val="ru"/>
        </w:rPr>
        <w:t xml:space="preserve"> </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 xml:space="preserve">При использовании на перемене средств мобильной связи </w:t>
      </w:r>
      <w:proofErr w:type="spellStart"/>
      <w:r w:rsidRPr="00161E76">
        <w:rPr>
          <w:iCs/>
          <w:sz w:val="28"/>
          <w:szCs w:val="28"/>
          <w:lang w:val="ru"/>
        </w:rPr>
        <w:t>нео</w:t>
      </w:r>
      <w:proofErr w:type="spellEnd"/>
      <w:r w:rsidRPr="00161E76">
        <w:rPr>
          <w:iCs/>
          <w:sz w:val="28"/>
          <w:szCs w:val="28"/>
        </w:rPr>
        <w:t>б</w:t>
      </w:r>
      <w:proofErr w:type="spellStart"/>
      <w:r w:rsidR="002F3935">
        <w:rPr>
          <w:iCs/>
          <w:sz w:val="28"/>
          <w:szCs w:val="28"/>
          <w:lang w:val="ru"/>
        </w:rPr>
        <w:t>ходи</w:t>
      </w:r>
      <w:r w:rsidRPr="00161E76">
        <w:rPr>
          <w:iCs/>
          <w:sz w:val="28"/>
          <w:szCs w:val="28"/>
          <w:lang w:val="ru"/>
        </w:rPr>
        <w:t>мо</w:t>
      </w:r>
      <w:proofErr w:type="spellEnd"/>
      <w:r w:rsidRPr="00161E76">
        <w:rPr>
          <w:iCs/>
          <w:sz w:val="28"/>
          <w:szCs w:val="28"/>
          <w:lang w:val="ru"/>
        </w:rPr>
        <w:t xml:space="preserve"> со</w:t>
      </w:r>
      <w:r w:rsidRPr="00161E76">
        <w:rPr>
          <w:iCs/>
          <w:sz w:val="28"/>
          <w:szCs w:val="28"/>
        </w:rPr>
        <w:t>б</w:t>
      </w:r>
      <w:proofErr w:type="spellStart"/>
      <w:r w:rsidRPr="00161E76">
        <w:rPr>
          <w:iCs/>
          <w:sz w:val="28"/>
          <w:szCs w:val="28"/>
          <w:lang w:val="ru"/>
        </w:rPr>
        <w:t>людать</w:t>
      </w:r>
      <w:proofErr w:type="spellEnd"/>
      <w:r w:rsidRPr="00161E76">
        <w:rPr>
          <w:iCs/>
          <w:sz w:val="28"/>
          <w:szCs w:val="28"/>
          <w:lang w:val="ru"/>
        </w:rPr>
        <w:t xml:space="preserve"> следующие нормы:</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не рекомендуется в качестве звонка использовать мелодию </w:t>
      </w:r>
      <w:r w:rsidR="002F2487">
        <w:rPr>
          <w:iCs/>
          <w:sz w:val="28"/>
          <w:szCs w:val="28"/>
          <w:lang w:val="ru"/>
        </w:rPr>
        <w:t>и</w:t>
      </w:r>
      <w:r w:rsidRPr="00161E76">
        <w:rPr>
          <w:iCs/>
          <w:sz w:val="28"/>
          <w:szCs w:val="28"/>
          <w:lang w:val="ru"/>
        </w:rPr>
        <w:t xml:space="preserve"> звуки, которые могут встревожить или оскорбить окружающих;</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вести разговор по телефону (смартфону) необх</w:t>
      </w:r>
      <w:r w:rsidR="002F2487">
        <w:rPr>
          <w:iCs/>
          <w:sz w:val="28"/>
          <w:szCs w:val="28"/>
          <w:lang w:val="ru"/>
        </w:rPr>
        <w:t>одимо максимально тихим голосом;</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недопустимо вести приватные разговоры в присутствии други</w:t>
      </w:r>
      <w:r w:rsidR="002F2487">
        <w:rPr>
          <w:iCs/>
          <w:sz w:val="28"/>
          <w:szCs w:val="28"/>
          <w:lang w:val="ru"/>
        </w:rPr>
        <w:t>х людей;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 xml:space="preserve">не разрешается использование чужих средств сотовой связи и передача их </w:t>
      </w:r>
      <w:proofErr w:type="spellStart"/>
      <w:r w:rsidRPr="00161E76">
        <w:rPr>
          <w:iCs/>
          <w:sz w:val="28"/>
          <w:szCs w:val="28"/>
          <w:lang w:val="ru"/>
        </w:rPr>
        <w:t>нoм</w:t>
      </w:r>
      <w:proofErr w:type="spellEnd"/>
      <w:r w:rsidRPr="00161E76">
        <w:rPr>
          <w:iCs/>
          <w:sz w:val="28"/>
          <w:szCs w:val="28"/>
        </w:rPr>
        <w:t>ер</w:t>
      </w:r>
      <w:proofErr w:type="spellStart"/>
      <w:r w:rsidRPr="00161E76">
        <w:rPr>
          <w:iCs/>
          <w:sz w:val="28"/>
          <w:szCs w:val="28"/>
          <w:lang w:val="ru"/>
        </w:rPr>
        <w:t>oв</w:t>
      </w:r>
      <w:proofErr w:type="spellEnd"/>
      <w:r w:rsidRPr="00161E76">
        <w:rPr>
          <w:iCs/>
          <w:sz w:val="28"/>
          <w:szCs w:val="28"/>
          <w:lang w:val="ru"/>
        </w:rPr>
        <w:t xml:space="preserve"> третьим лицам без разрешения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Ответственность за целостность мобильного телефона лежит только на его владельце (родителях (законных представителей) владельца).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Обучающиеся могут использовать на уроке планшеты или электронные книги в рамках учебной программы образовательной организации только с разрешения педагога и с учетом норм, установленных СанПиН 1.2.3685-21.</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Шрифтовое оформление электронных учебных изданий должно соответствовать СанПиН 1.2.3685-21:</w:t>
      </w:r>
    </w:p>
    <w:tbl>
      <w:tblPr>
        <w:tblW w:w="0" w:type="auto"/>
        <w:jc w:val="center"/>
        <w:tblLayout w:type="fixed"/>
        <w:tblCellMar>
          <w:left w:w="10" w:type="dxa"/>
          <w:right w:w="10" w:type="dxa"/>
        </w:tblCellMar>
        <w:tblLook w:val="04A0" w:firstRow="1" w:lastRow="0" w:firstColumn="1" w:lastColumn="0" w:noHBand="0" w:noVBand="1"/>
      </w:tblPr>
      <w:tblGrid>
        <w:gridCol w:w="1177"/>
        <w:gridCol w:w="3796"/>
        <w:gridCol w:w="2018"/>
        <w:gridCol w:w="1764"/>
        <w:gridCol w:w="1388"/>
      </w:tblGrid>
      <w:tr w:rsidR="00300BA5" w:rsidRPr="00161E76" w:rsidTr="00327917">
        <w:trPr>
          <w:trHeight w:val="467"/>
          <w:jc w:val="center"/>
        </w:trPr>
        <w:tc>
          <w:tcPr>
            <w:tcW w:w="1177"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О</w:t>
            </w:r>
            <w:proofErr w:type="spellStart"/>
            <w:r w:rsidRPr="00161E76">
              <w:rPr>
                <w:szCs w:val="28"/>
              </w:rPr>
              <w:t>бъем</w:t>
            </w:r>
            <w:proofErr w:type="spellEnd"/>
            <w:r w:rsidRPr="00161E76">
              <w:rPr>
                <w:szCs w:val="28"/>
                <w:lang w:val="ru"/>
              </w:rPr>
              <w:t xml:space="preserve"> текста единовременного прочтения, количество знаков</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 xml:space="preserve">Кегль шрифта, </w:t>
            </w:r>
            <w:r w:rsidRPr="00161E76">
              <w:rPr>
                <w:szCs w:val="28"/>
              </w:rPr>
              <w:t>пункт</w:t>
            </w:r>
            <w:r w:rsidRPr="00161E76">
              <w:rPr>
                <w:szCs w:val="28"/>
                <w:lang w:val="ru"/>
              </w:rPr>
              <w:t>ы, не менее</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Длина строки</w:t>
            </w:r>
            <w:r w:rsidRPr="00161E76">
              <w:rPr>
                <w:szCs w:val="28"/>
              </w:rPr>
              <w:t>, мм,</w:t>
            </w:r>
            <w:r w:rsidRPr="00161E76">
              <w:rPr>
                <w:szCs w:val="28"/>
                <w:lang w:val="ru"/>
              </w:rPr>
              <w:t xml:space="preserve"> не менее</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Гр</w:t>
            </w:r>
            <w:proofErr w:type="spellStart"/>
            <w:r w:rsidRPr="00161E76">
              <w:rPr>
                <w:szCs w:val="28"/>
              </w:rPr>
              <w:t>упп</w:t>
            </w:r>
            <w:proofErr w:type="spellEnd"/>
            <w:r w:rsidRPr="00161E76">
              <w:rPr>
                <w:szCs w:val="28"/>
                <w:lang w:val="ru"/>
              </w:rPr>
              <w:t>а шрифта</w:t>
            </w:r>
          </w:p>
        </w:tc>
      </w:tr>
      <w:tr w:rsidR="00300BA5" w:rsidRPr="00161E76" w:rsidTr="00327917">
        <w:trPr>
          <w:trHeight w:val="239"/>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100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2"/>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6"/>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3-4</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32"/>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6"/>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18</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90</w:t>
            </w:r>
          </w:p>
        </w:tc>
        <w:tc>
          <w:tcPr>
            <w:tcW w:w="1388" w:type="dxa"/>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r>
      <w:tr w:rsidR="00300BA5" w:rsidRPr="00161E76" w:rsidTr="00327917">
        <w:trPr>
          <w:trHeight w:val="243"/>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5-9</w:t>
            </w:r>
          </w:p>
          <w:p w:rsidR="00300BA5" w:rsidRPr="00161E76" w:rsidRDefault="00300BA5" w:rsidP="00300BA5">
            <w:pPr>
              <w:spacing w:after="0" w:line="276" w:lineRule="auto"/>
              <w:rPr>
                <w:szCs w:val="28"/>
                <w:lang w:val="ru"/>
              </w:rPr>
            </w:pPr>
            <w:r w:rsidRPr="00161E76">
              <w:rPr>
                <w:szCs w:val="28"/>
                <w:lang w:val="ru"/>
              </w:rPr>
              <w:t>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35"/>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16</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35"/>
          <w:jc w:val="center"/>
        </w:trPr>
        <w:tc>
          <w:tcPr>
            <w:tcW w:w="1177" w:type="dxa"/>
            <w:vMerge w:val="restart"/>
            <w:tcBorders>
              <w:top w:val="single" w:sz="4" w:space="0" w:color="auto"/>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10-11 классы</w:t>
            </w: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200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10</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 xml:space="preserve">не </w:t>
            </w:r>
            <w:proofErr w:type="spellStart"/>
            <w:r w:rsidRPr="00161E76">
              <w:rPr>
                <w:iCs/>
                <w:szCs w:val="28"/>
                <w:lang w:val="ru"/>
              </w:rPr>
              <w:t>регл</w:t>
            </w:r>
            <w:proofErr w:type="spellEnd"/>
            <w:r w:rsidRPr="00161E76">
              <w:rPr>
                <w:iCs/>
                <w:szCs w:val="28"/>
                <w:lang w:val="ru"/>
              </w:rPr>
              <w:t>.</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рубленные</w:t>
            </w:r>
          </w:p>
        </w:tc>
      </w:tr>
      <w:tr w:rsidR="00300BA5" w:rsidRPr="00161E76" w:rsidTr="00327917">
        <w:trPr>
          <w:trHeight w:val="243"/>
          <w:jc w:val="center"/>
        </w:trPr>
        <w:tc>
          <w:tcPr>
            <w:tcW w:w="1177" w:type="dxa"/>
            <w:vMerge/>
            <w:tcBorders>
              <w:left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не 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12</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50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r w:rsidR="00300BA5" w:rsidRPr="00161E76" w:rsidTr="00327917">
        <w:trPr>
          <w:trHeight w:val="243"/>
          <w:jc w:val="center"/>
        </w:trPr>
        <w:tc>
          <w:tcPr>
            <w:tcW w:w="1177" w:type="dxa"/>
            <w:vMerge/>
            <w:tcBorders>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p>
        </w:tc>
        <w:tc>
          <w:tcPr>
            <w:tcW w:w="3796"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более 400</w:t>
            </w:r>
          </w:p>
        </w:tc>
        <w:tc>
          <w:tcPr>
            <w:tcW w:w="201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14</w:t>
            </w:r>
          </w:p>
        </w:tc>
        <w:tc>
          <w:tcPr>
            <w:tcW w:w="1764"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iCs/>
                <w:szCs w:val="28"/>
                <w:lang w:val="ru"/>
              </w:rPr>
              <w:t>80</w:t>
            </w:r>
          </w:p>
        </w:tc>
        <w:tc>
          <w:tcPr>
            <w:tcW w:w="1388" w:type="dxa"/>
            <w:tcBorders>
              <w:top w:val="single" w:sz="4" w:space="0" w:color="auto"/>
              <w:left w:val="single" w:sz="4" w:space="0" w:color="auto"/>
              <w:bottom w:val="single" w:sz="4" w:space="0" w:color="auto"/>
              <w:right w:val="single" w:sz="4" w:space="0" w:color="auto"/>
            </w:tcBorders>
            <w:shd w:val="clear" w:color="auto" w:fill="FFFFFF"/>
          </w:tcPr>
          <w:p w:rsidR="00300BA5" w:rsidRPr="00161E76" w:rsidRDefault="00300BA5" w:rsidP="00300BA5">
            <w:pPr>
              <w:spacing w:after="0" w:line="276" w:lineRule="auto"/>
              <w:rPr>
                <w:szCs w:val="28"/>
                <w:lang w:val="ru"/>
              </w:rPr>
            </w:pPr>
            <w:r w:rsidRPr="00161E76">
              <w:rPr>
                <w:szCs w:val="28"/>
                <w:lang w:val="ru"/>
              </w:rPr>
              <w:t>все группы</w:t>
            </w:r>
          </w:p>
        </w:tc>
      </w:tr>
    </w:tbl>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Для текстовой информации в электронном учебном издании не допускается применять:</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узкое начертание шрифта: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курсивное начертание шрифта (</w:t>
      </w:r>
      <w:proofErr w:type="gramStart"/>
      <w:r w:rsidRPr="00161E76">
        <w:rPr>
          <w:iCs/>
          <w:sz w:val="28"/>
          <w:szCs w:val="28"/>
          <w:lang w:val="ru"/>
        </w:rPr>
        <w:t>кроме выделении</w:t>
      </w:r>
      <w:proofErr w:type="gramEnd"/>
      <w:r w:rsidRPr="00161E76">
        <w:rPr>
          <w:iCs/>
          <w:sz w:val="28"/>
          <w:szCs w:val="28"/>
          <w:lang w:val="ru"/>
        </w:rPr>
        <w:t xml:space="preserve"> текста):</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более четырех цветов шрифта различных длин волн на одной электронной странице:</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красный фон электронной страницы.</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lastRenderedPageBreak/>
        <w:t>Педагогические работники школы также ограничивают себя в пользовании средствами мобильной связи во время образовательной деятельности (за исключением экстренных случаев).</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Педагогические работники могут использовать на уроке мобильные электронные устройства для входа в «Электронный журнал» класса.</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Всем участникам образовательной деятельности необходима пользоваться памяткой для обучающихся, родителей (законных представителей) и педагогических работников по пр</w:t>
      </w:r>
      <w:r w:rsidR="002F2487">
        <w:rPr>
          <w:iCs/>
          <w:sz w:val="28"/>
          <w:szCs w:val="28"/>
          <w:lang w:val="ru"/>
        </w:rPr>
        <w:t xml:space="preserve">офилактике неблагоприятных для </w:t>
      </w:r>
      <w:r w:rsidRPr="00161E76">
        <w:rPr>
          <w:iCs/>
          <w:sz w:val="28"/>
          <w:szCs w:val="28"/>
          <w:lang w:val="ru"/>
        </w:rPr>
        <w:t>здоровья и обучения детей эффектов от воздействия устройств мобильной связи (см. Приложение 3).</w:t>
      </w:r>
    </w:p>
    <w:p w:rsidR="00300BA5" w:rsidRPr="00161E76" w:rsidRDefault="00300BA5" w:rsidP="00300BA5">
      <w:pPr>
        <w:numPr>
          <w:ilvl w:val="0"/>
          <w:numId w:val="2"/>
        </w:numPr>
        <w:spacing w:after="0" w:line="276" w:lineRule="auto"/>
        <w:rPr>
          <w:sz w:val="28"/>
          <w:szCs w:val="28"/>
          <w:lang w:val="ru"/>
        </w:rPr>
      </w:pPr>
      <w:r w:rsidRPr="00161E76">
        <w:rPr>
          <w:iCs/>
          <w:sz w:val="28"/>
          <w:szCs w:val="28"/>
          <w:lang w:val="ru"/>
        </w:rPr>
        <w:t>Все вопросы, возникающие между участниками образовательной деятельности в отношении соблюдения Положения</w:t>
      </w:r>
      <w:r w:rsidR="002F2487">
        <w:rPr>
          <w:iCs/>
          <w:sz w:val="28"/>
          <w:szCs w:val="28"/>
          <w:lang w:val="ru"/>
        </w:rPr>
        <w:t>,</w:t>
      </w:r>
      <w:r w:rsidRPr="00161E76">
        <w:rPr>
          <w:iCs/>
          <w:sz w:val="28"/>
          <w:szCs w:val="28"/>
          <w:lang w:val="ru"/>
        </w:rPr>
        <w:t xml:space="preserve"> разрешаются путем переговоров с участием представителей администрации образовательной организации, директора школы и Комиссии по урегулированию споров в школе.</w:t>
      </w:r>
    </w:p>
    <w:p w:rsidR="00300BA5" w:rsidRPr="00361E4B" w:rsidRDefault="00300BA5" w:rsidP="00300BA5">
      <w:pPr>
        <w:spacing w:after="0" w:line="276" w:lineRule="auto"/>
        <w:rPr>
          <w:b/>
          <w:sz w:val="28"/>
          <w:szCs w:val="28"/>
          <w:lang w:val="ru"/>
        </w:rPr>
      </w:pPr>
      <w:bookmarkStart w:id="2" w:name="bookmark5"/>
      <w:r w:rsidRPr="00361E4B">
        <w:rPr>
          <w:b/>
          <w:sz w:val="28"/>
          <w:szCs w:val="28"/>
          <w:lang w:val="ru"/>
        </w:rPr>
        <w:t xml:space="preserve">3. </w:t>
      </w:r>
      <w:proofErr w:type="spellStart"/>
      <w:r w:rsidRPr="00361E4B">
        <w:rPr>
          <w:b/>
          <w:sz w:val="28"/>
          <w:szCs w:val="28"/>
          <w:lang w:val="ru"/>
        </w:rPr>
        <w:t>Пр</w:t>
      </w:r>
      <w:r w:rsidRPr="00361E4B">
        <w:rPr>
          <w:b/>
          <w:sz w:val="28"/>
          <w:szCs w:val="28"/>
        </w:rPr>
        <w:t>ава</w:t>
      </w:r>
      <w:proofErr w:type="spellEnd"/>
      <w:r w:rsidRPr="00361E4B">
        <w:rPr>
          <w:b/>
          <w:sz w:val="28"/>
          <w:szCs w:val="28"/>
        </w:rPr>
        <w:t xml:space="preserve"> </w:t>
      </w:r>
      <w:r w:rsidRPr="00361E4B">
        <w:rPr>
          <w:b/>
          <w:sz w:val="28"/>
          <w:szCs w:val="28"/>
          <w:lang w:val="ru"/>
        </w:rPr>
        <w:t>и обязанности обучающихся (пользователей) мобильной связи</w:t>
      </w:r>
      <w:bookmarkEnd w:id="2"/>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 xml:space="preserve">Пользователи </w:t>
      </w:r>
      <w:proofErr w:type="spellStart"/>
      <w:r w:rsidRPr="00161E76">
        <w:rPr>
          <w:iCs/>
          <w:sz w:val="28"/>
          <w:szCs w:val="28"/>
          <w:lang w:val="ru"/>
        </w:rPr>
        <w:t>мобил</w:t>
      </w:r>
      <w:r w:rsidRPr="00161E76">
        <w:rPr>
          <w:iCs/>
          <w:sz w:val="28"/>
          <w:szCs w:val="28"/>
        </w:rPr>
        <w:t>ьно</w:t>
      </w:r>
      <w:proofErr w:type="spellEnd"/>
      <w:r w:rsidRPr="00161E76">
        <w:rPr>
          <w:iCs/>
          <w:sz w:val="28"/>
          <w:szCs w:val="28"/>
          <w:lang w:val="ru"/>
        </w:rPr>
        <w:t>й связи в школе имеют право</w:t>
      </w:r>
      <w:r w:rsidR="002F2487">
        <w:rPr>
          <w:iCs/>
          <w:sz w:val="28"/>
          <w:szCs w:val="28"/>
          <w:lang w:val="ru"/>
        </w:rPr>
        <w:t xml:space="preserve"> во внеурочное время</w:t>
      </w:r>
      <w:r w:rsidRPr="00161E76">
        <w:rPr>
          <w:iCs/>
          <w:sz w:val="28"/>
          <w:szCs w:val="28"/>
          <w:lang w:val="ru"/>
        </w:rPr>
        <w:t>:</w:t>
      </w:r>
    </w:p>
    <w:p w:rsidR="00300BA5" w:rsidRPr="00161E76" w:rsidRDefault="002F2487" w:rsidP="00300BA5">
      <w:pPr>
        <w:numPr>
          <w:ilvl w:val="0"/>
          <w:numId w:val="3"/>
        </w:numPr>
        <w:spacing w:after="0" w:line="276" w:lineRule="auto"/>
        <w:rPr>
          <w:sz w:val="28"/>
          <w:szCs w:val="28"/>
          <w:lang w:val="ru"/>
        </w:rPr>
      </w:pPr>
      <w:r>
        <w:rPr>
          <w:iCs/>
          <w:sz w:val="28"/>
          <w:szCs w:val="28"/>
          <w:lang w:val="ru"/>
        </w:rPr>
        <w:t>осуществлять и принимать звонки;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звонить и оправлять смс-уведомления только с целью оперативной связи обучающегося со своими родителями (законными представителями), с экстренными службами (пожарная служба 101. 112. скорая медицинская помощь 103);</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прослушивать аудиоза</w:t>
      </w:r>
      <w:r w:rsidR="002F2487">
        <w:rPr>
          <w:iCs/>
          <w:sz w:val="28"/>
          <w:szCs w:val="28"/>
          <w:lang w:val="ru"/>
        </w:rPr>
        <w:t>писи с использованием наушников;</w:t>
      </w:r>
    </w:p>
    <w:p w:rsidR="00300BA5" w:rsidRPr="00161E76" w:rsidRDefault="002F2487" w:rsidP="00300BA5">
      <w:pPr>
        <w:numPr>
          <w:ilvl w:val="0"/>
          <w:numId w:val="3"/>
        </w:numPr>
        <w:spacing w:after="0" w:line="276" w:lineRule="auto"/>
        <w:rPr>
          <w:sz w:val="28"/>
          <w:szCs w:val="28"/>
          <w:lang w:val="ru"/>
        </w:rPr>
      </w:pPr>
      <w:r>
        <w:rPr>
          <w:iCs/>
          <w:sz w:val="28"/>
          <w:szCs w:val="28"/>
          <w:lang w:val="ru"/>
        </w:rPr>
        <w:t>вести фото- и видео-съемку лиц,</w:t>
      </w:r>
      <w:r w:rsidR="00300BA5" w:rsidRPr="00161E76">
        <w:rPr>
          <w:iCs/>
          <w:sz w:val="28"/>
          <w:szCs w:val="28"/>
          <w:lang w:val="ru"/>
        </w:rPr>
        <w:t xml:space="preserve"> находящихся в образовательной организации с их согласия.</w:t>
      </w:r>
    </w:p>
    <w:p w:rsidR="00300BA5" w:rsidRPr="00161E76" w:rsidRDefault="00300BA5" w:rsidP="00300BA5">
      <w:pPr>
        <w:numPr>
          <w:ilvl w:val="0"/>
          <w:numId w:val="4"/>
        </w:numPr>
        <w:spacing w:after="0" w:line="276" w:lineRule="auto"/>
        <w:rPr>
          <w:sz w:val="28"/>
          <w:szCs w:val="28"/>
          <w:lang w:val="ru"/>
        </w:rPr>
      </w:pPr>
      <w:r w:rsidRPr="00161E76">
        <w:rPr>
          <w:iCs/>
          <w:sz w:val="28"/>
          <w:szCs w:val="28"/>
          <w:lang w:val="ru"/>
        </w:rPr>
        <w:t>В соответствии с Конституцией Российской Федерации обучающиеся должны знать о том</w:t>
      </w:r>
      <w:r w:rsidRPr="00161E76">
        <w:rPr>
          <w:iCs/>
          <w:sz w:val="28"/>
          <w:szCs w:val="28"/>
        </w:rPr>
        <w:t>,</w:t>
      </w:r>
      <w:r w:rsidRPr="00161E76">
        <w:rPr>
          <w:iCs/>
          <w:sz w:val="28"/>
          <w:szCs w:val="28"/>
          <w:lang w:val="ru"/>
        </w:rPr>
        <w:t xml:space="preserve"> что сбор, хранение, использование и распространение информации о личной жизни лица без его согласия запрещено, а также осуществление прав и свобод человека и гражданина не должно нарушать права н свободы других лиц.</w:t>
      </w:r>
    </w:p>
    <w:p w:rsidR="00300BA5" w:rsidRPr="00361E4B" w:rsidRDefault="00300BA5" w:rsidP="00300BA5">
      <w:pPr>
        <w:numPr>
          <w:ilvl w:val="0"/>
          <w:numId w:val="4"/>
        </w:numPr>
        <w:spacing w:after="0" w:line="276" w:lineRule="auto"/>
        <w:rPr>
          <w:sz w:val="28"/>
          <w:szCs w:val="28"/>
        </w:rPr>
      </w:pPr>
      <w:r w:rsidRPr="00361E4B">
        <w:rPr>
          <w:iCs/>
          <w:sz w:val="28"/>
          <w:szCs w:val="28"/>
          <w:lang w:val="ru"/>
        </w:rPr>
        <w:t>В целях обеспечения сохранности средств мобильной связи обучающийся обязан не оставлять их без присмотра.</w:t>
      </w:r>
    </w:p>
    <w:p w:rsidR="00300BA5" w:rsidRPr="00361E4B" w:rsidRDefault="00300BA5" w:rsidP="00300BA5">
      <w:pPr>
        <w:numPr>
          <w:ilvl w:val="1"/>
          <w:numId w:val="4"/>
        </w:numPr>
        <w:spacing w:after="0" w:line="276" w:lineRule="auto"/>
        <w:rPr>
          <w:b/>
          <w:sz w:val="28"/>
          <w:szCs w:val="28"/>
          <w:lang w:val="ru"/>
        </w:rPr>
      </w:pPr>
      <w:bookmarkStart w:id="3" w:name="bookmark6"/>
      <w:r w:rsidRPr="00361E4B">
        <w:rPr>
          <w:b/>
          <w:sz w:val="28"/>
          <w:szCs w:val="28"/>
          <w:lang w:val="ru"/>
        </w:rPr>
        <w:t>Ответственность пользователей мобильной связи</w:t>
      </w:r>
      <w:bookmarkEnd w:id="3"/>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В результате нарушения настоящего Положения обучающимися предусматривается применение дисциплинарной ответственности, согласно Федеральному закону 273-Ф3 «Об образовании»:</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lastRenderedPageBreak/>
        <w:t>за однократное нарушение - преподаватель объявляет дисциплинарное взыскание в виде замечания с правом внесения в дневник обучающег</w:t>
      </w:r>
      <w:r w:rsidR="002F2487">
        <w:rPr>
          <w:iCs/>
          <w:sz w:val="28"/>
          <w:szCs w:val="28"/>
          <w:lang w:val="ru"/>
        </w:rPr>
        <w:t>ося с написанием объяснительной;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за неоднократное - в виде докладной записки на имя заместителя директора школы по воспитательной работе проводится разъяснительная беседа с обучающимися в присутствии родителей (законных представителей) о рисках здоровью от воздействия электромагнитного излучения, генерируемого устройствами мобильной связи, о возможных негативных последствиях и эффективности образовательной деятельности при неупорядоченном использовании устройств м</w:t>
      </w:r>
      <w:r w:rsidR="002F2487">
        <w:rPr>
          <w:iCs/>
          <w:sz w:val="28"/>
          <w:szCs w:val="28"/>
          <w:lang w:val="ru"/>
        </w:rPr>
        <w:t>обильной связи во время занятий;</w:t>
      </w:r>
    </w:p>
    <w:p w:rsidR="00300BA5" w:rsidRPr="00161E76" w:rsidRDefault="00300BA5" w:rsidP="00300BA5">
      <w:pPr>
        <w:numPr>
          <w:ilvl w:val="0"/>
          <w:numId w:val="3"/>
        </w:numPr>
        <w:spacing w:after="0" w:line="276" w:lineRule="auto"/>
        <w:rPr>
          <w:sz w:val="28"/>
          <w:szCs w:val="28"/>
          <w:lang w:val="ru"/>
        </w:rPr>
      </w:pPr>
      <w:r w:rsidRPr="00161E76">
        <w:rPr>
          <w:iCs/>
          <w:sz w:val="28"/>
          <w:szCs w:val="28"/>
          <w:lang w:val="ru"/>
        </w:rPr>
        <w:t>при повторных нарушениях проводится изъятие средств мобильной связи и других электронных устройств. заранее получив согласие родителей (законных представителей), и передача им данных предметов вплоть до запрета ношения в образовательную организацию средств мобильной связи и других электронных устройств.</w:t>
      </w:r>
    </w:p>
    <w:p w:rsidR="00300BA5" w:rsidRPr="00161E76" w:rsidRDefault="00300BA5" w:rsidP="00300BA5">
      <w:pPr>
        <w:numPr>
          <w:ilvl w:val="2"/>
          <w:numId w:val="4"/>
        </w:numPr>
        <w:spacing w:after="0" w:line="276" w:lineRule="auto"/>
        <w:rPr>
          <w:iCs/>
          <w:sz w:val="28"/>
          <w:szCs w:val="28"/>
          <w:lang w:val="ru"/>
        </w:rPr>
      </w:pPr>
      <w:r w:rsidRPr="00161E76">
        <w:rPr>
          <w:iCs/>
          <w:sz w:val="28"/>
          <w:szCs w:val="28"/>
          <w:lang w:val="ru"/>
        </w:rPr>
        <w:t>За нарушение данного Положения педагогические работники также несут ответственность в соответствии с действующим законодательством и локальными актами организации, осуществляющей образовательную деятельность.</w:t>
      </w:r>
    </w:p>
    <w:p w:rsidR="00300BA5" w:rsidRPr="00361E4B" w:rsidRDefault="00300BA5" w:rsidP="00300BA5">
      <w:pPr>
        <w:numPr>
          <w:ilvl w:val="1"/>
          <w:numId w:val="4"/>
        </w:numPr>
        <w:spacing w:after="0" w:line="276" w:lineRule="auto"/>
        <w:rPr>
          <w:b/>
          <w:sz w:val="28"/>
          <w:szCs w:val="28"/>
          <w:lang w:val="ru"/>
        </w:rPr>
      </w:pPr>
      <w:bookmarkStart w:id="4" w:name="bookmark7"/>
      <w:r w:rsidRPr="00361E4B">
        <w:rPr>
          <w:b/>
          <w:sz w:val="28"/>
          <w:szCs w:val="28"/>
          <w:lang w:val="ru"/>
        </w:rPr>
        <w:t>Заключительные положения</w:t>
      </w:r>
      <w:bookmarkEnd w:id="4"/>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Настоящее</w:t>
      </w:r>
      <w:r w:rsidR="002F2487">
        <w:rPr>
          <w:sz w:val="28"/>
          <w:szCs w:val="28"/>
          <w:lang w:val="ru"/>
        </w:rPr>
        <w:t xml:space="preserve"> Положение об</w:t>
      </w:r>
      <w:r w:rsidRPr="00161E76">
        <w:rPr>
          <w:sz w:val="28"/>
          <w:szCs w:val="28"/>
          <w:lang w:val="ru"/>
        </w:rPr>
        <w:t xml:space="preserve"> использовании мобильных телефонов и</w:t>
      </w:r>
      <w:r w:rsidRPr="00161E76">
        <w:rPr>
          <w:b/>
          <w:bCs/>
          <w:sz w:val="28"/>
          <w:szCs w:val="28"/>
          <w:lang w:val="ru"/>
        </w:rPr>
        <w:t xml:space="preserve"> других</w:t>
      </w:r>
      <w:r w:rsidRPr="00161E76">
        <w:rPr>
          <w:b/>
          <w:sz w:val="28"/>
          <w:szCs w:val="28"/>
          <w:lang w:val="ru"/>
        </w:rPr>
        <w:t xml:space="preserve"> </w:t>
      </w:r>
      <w:r w:rsidRPr="00161E76">
        <w:rPr>
          <w:sz w:val="28"/>
          <w:szCs w:val="28"/>
          <w:lang w:val="ru"/>
        </w:rPr>
        <w:t>средств коммуникации в общеобразовательной организации</w:t>
      </w:r>
      <w:r w:rsidRPr="00161E76">
        <w:rPr>
          <w:iCs/>
          <w:sz w:val="28"/>
          <w:szCs w:val="28"/>
          <w:lang w:val="ru"/>
        </w:rPr>
        <w:t xml:space="preserve"> является локальным нормативным актом школы, принимается на Педагогическом совете и утверждаются (вводится в действие) приказом директора организации, осуществляющей образовательную деятельность.</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300BA5" w:rsidRPr="00161E76" w:rsidRDefault="00300BA5" w:rsidP="00300BA5">
      <w:pPr>
        <w:numPr>
          <w:ilvl w:val="2"/>
          <w:numId w:val="4"/>
        </w:numPr>
        <w:spacing w:after="0" w:line="276" w:lineRule="auto"/>
        <w:rPr>
          <w:sz w:val="28"/>
          <w:szCs w:val="28"/>
          <w:lang w:val="ru"/>
        </w:rPr>
      </w:pPr>
      <w:r w:rsidRPr="00161E76">
        <w:rPr>
          <w:iCs/>
          <w:sz w:val="28"/>
          <w:szCs w:val="28"/>
          <w:lang w:val="ru"/>
        </w:rPr>
        <w:t>Положение об использовании мобильных телефонов и других средств коммуникации принимается на неопределенный срок. Изменения и дополнения к Положению принимаются в порядке, предусмотренном п.5.1. настоящего Положения.</w:t>
      </w:r>
    </w:p>
    <w:p w:rsidR="00300BA5" w:rsidRPr="00161E76" w:rsidRDefault="00300BA5" w:rsidP="00300BA5">
      <w:pPr>
        <w:numPr>
          <w:ilvl w:val="2"/>
          <w:numId w:val="4"/>
        </w:numPr>
        <w:spacing w:after="0" w:line="276" w:lineRule="auto"/>
        <w:rPr>
          <w:iCs/>
          <w:sz w:val="28"/>
          <w:szCs w:val="28"/>
          <w:lang w:val="ru"/>
        </w:rPr>
      </w:pPr>
      <w:r w:rsidRPr="00161E76">
        <w:rPr>
          <w:iCs/>
          <w:sz w:val="28"/>
          <w:szCs w:val="28"/>
          <w:lang w:val="ru"/>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w:t>
      </w:r>
      <w:r w:rsidRPr="00161E76">
        <w:rPr>
          <w:iCs/>
          <w:sz w:val="28"/>
          <w:szCs w:val="28"/>
        </w:rPr>
        <w:t>л</w:t>
      </w:r>
      <w:r w:rsidRPr="00161E76">
        <w:rPr>
          <w:iCs/>
          <w:sz w:val="28"/>
          <w:szCs w:val="28"/>
          <w:lang w:val="ru"/>
        </w:rPr>
        <w:t>у.</w:t>
      </w:r>
    </w:p>
    <w:p w:rsidR="00300BA5" w:rsidRPr="00300BA5" w:rsidRDefault="00300BA5" w:rsidP="00300BA5">
      <w:pPr>
        <w:spacing w:after="0" w:line="276" w:lineRule="auto"/>
        <w:rPr>
          <w:lang w:val="ru"/>
        </w:rPr>
      </w:pPr>
      <w:r w:rsidRPr="00300BA5">
        <w:rPr>
          <w:iCs/>
          <w:lang w:val="ru"/>
        </w:rPr>
        <w:br w:type="page"/>
      </w:r>
    </w:p>
    <w:p w:rsidR="00300BA5" w:rsidRPr="00300BA5" w:rsidRDefault="00300BA5" w:rsidP="00300BA5">
      <w:pPr>
        <w:jc w:val="right"/>
        <w:rPr>
          <w:i/>
        </w:rPr>
      </w:pPr>
      <w:r w:rsidRPr="00300BA5">
        <w:rPr>
          <w:i/>
          <w:lang w:val="ru"/>
        </w:rPr>
        <w:lastRenderedPageBreak/>
        <w:t xml:space="preserve"> </w:t>
      </w:r>
      <w:r w:rsidR="002F3935" w:rsidRPr="00300BA5">
        <w:rPr>
          <w:i/>
          <w:lang w:val="ru"/>
        </w:rPr>
        <w:t xml:space="preserve">Приложение </w:t>
      </w:r>
      <w:r w:rsidRPr="00300BA5">
        <w:rPr>
          <w:i/>
          <w:lang w:val="ru"/>
        </w:rPr>
        <w:t>1</w:t>
      </w:r>
    </w:p>
    <w:p w:rsidR="00300BA5" w:rsidRPr="00300BA5" w:rsidRDefault="00300BA5" w:rsidP="00300BA5"/>
    <w:p w:rsidR="00300BA5" w:rsidRPr="00300BA5" w:rsidRDefault="00300BA5" w:rsidP="00300BA5">
      <w:pPr>
        <w:spacing w:after="0"/>
        <w:jc w:val="center"/>
        <w:rPr>
          <w:b/>
          <w:iCs/>
        </w:rPr>
      </w:pPr>
      <w:r w:rsidRPr="00300BA5">
        <w:rPr>
          <w:b/>
          <w:iCs/>
        </w:rPr>
        <w:t>Лист ознакомления обучающихся с Положением об использовании мобильных</w:t>
      </w:r>
    </w:p>
    <w:p w:rsidR="00300BA5" w:rsidRPr="00300BA5" w:rsidRDefault="00300BA5" w:rsidP="00300BA5">
      <w:pPr>
        <w:spacing w:after="0"/>
        <w:jc w:val="center"/>
        <w:rPr>
          <w:b/>
          <w:iCs/>
        </w:rPr>
      </w:pPr>
      <w:r w:rsidRPr="00300BA5">
        <w:rPr>
          <w:b/>
          <w:iCs/>
        </w:rPr>
        <w:t>телефонов и других средств коммуникации в</w:t>
      </w:r>
      <w:r w:rsidRPr="00300BA5">
        <w:rPr>
          <w:b/>
          <w:iCs/>
          <w:lang w:val="ru"/>
        </w:rPr>
        <w:t xml:space="preserve"> школе</w:t>
      </w:r>
    </w:p>
    <w:p w:rsidR="00300BA5" w:rsidRPr="00300BA5" w:rsidRDefault="00300BA5" w:rsidP="00300BA5">
      <w:pPr>
        <w:rPr>
          <w:b/>
        </w:rPr>
      </w:pPr>
    </w:p>
    <w:tbl>
      <w:tblPr>
        <w:tblW w:w="0" w:type="auto"/>
        <w:jc w:val="center"/>
        <w:tblLayout w:type="fixed"/>
        <w:tblCellMar>
          <w:left w:w="10" w:type="dxa"/>
          <w:right w:w="10" w:type="dxa"/>
        </w:tblCellMar>
        <w:tblLook w:val="04A0" w:firstRow="1" w:lastRow="0" w:firstColumn="1" w:lastColumn="0" w:noHBand="0" w:noVBand="1"/>
      </w:tblPr>
      <w:tblGrid>
        <w:gridCol w:w="754"/>
        <w:gridCol w:w="4603"/>
        <w:gridCol w:w="1584"/>
        <w:gridCol w:w="1627"/>
      </w:tblGrid>
      <w:tr w:rsidR="00300BA5" w:rsidRPr="00300BA5" w:rsidTr="00327917">
        <w:trPr>
          <w:trHeight w:val="523"/>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en-US"/>
              </w:rPr>
              <w:t>№</w:t>
            </w:r>
            <w:r w:rsidRPr="00300BA5">
              <w:rPr>
                <w:sz w:val="22"/>
                <w:lang w:val="ru"/>
              </w:rPr>
              <w:t xml:space="preserve"> п/п</w:t>
            </w: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ru"/>
              </w:rPr>
              <w:t>ФИО обучающегося</w:t>
            </w: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ru"/>
              </w:rPr>
              <w:t>дата ознакомления</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jc w:val="center"/>
              <w:rPr>
                <w:sz w:val="22"/>
                <w:lang w:val="ru"/>
              </w:rPr>
            </w:pPr>
            <w:r w:rsidRPr="00300BA5">
              <w:rPr>
                <w:sz w:val="22"/>
                <w:lang w:val="tt-RU"/>
              </w:rPr>
              <w:t>подпись</w:t>
            </w:r>
            <w:r w:rsidRPr="00300BA5">
              <w:rPr>
                <w:sz w:val="22"/>
                <w:lang w:val="ru"/>
              </w:rPr>
              <w:t xml:space="preserve"> обучающегося</w:t>
            </w: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en-US"/>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4"/>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5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r w:rsidR="00300BA5" w:rsidRPr="00300BA5" w:rsidTr="00327917">
        <w:trPr>
          <w:trHeight w:val="269"/>
          <w:jc w:val="center"/>
        </w:trPr>
        <w:tc>
          <w:tcPr>
            <w:tcW w:w="75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numPr>
                <w:ilvl w:val="0"/>
                <w:numId w:val="6"/>
              </w:numPr>
              <w:spacing w:after="0"/>
              <w:ind w:left="0" w:firstLine="0"/>
              <w:jc w:val="center"/>
              <w:rPr>
                <w:i/>
                <w:sz w:val="22"/>
                <w:lang w:val="ru"/>
              </w:rPr>
            </w:pPr>
          </w:p>
        </w:tc>
        <w:tc>
          <w:tcPr>
            <w:tcW w:w="4603"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584"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161E76">
            <w:pPr>
              <w:spacing w:after="0"/>
              <w:rPr>
                <w:sz w:val="22"/>
                <w:lang w:val="ru"/>
              </w:rPr>
            </w:pPr>
          </w:p>
        </w:tc>
      </w:tr>
    </w:tbl>
    <w:p w:rsidR="00300BA5" w:rsidRPr="00300BA5" w:rsidRDefault="00300BA5" w:rsidP="00300BA5">
      <w:pPr>
        <w:rPr>
          <w:b/>
        </w:rPr>
      </w:pPr>
    </w:p>
    <w:p w:rsidR="00300BA5" w:rsidRPr="00300BA5" w:rsidRDefault="00300BA5" w:rsidP="00300BA5">
      <w:pPr>
        <w:rPr>
          <w:b/>
        </w:rPr>
      </w:pPr>
    </w:p>
    <w:p w:rsidR="00300BA5" w:rsidRPr="00300BA5" w:rsidRDefault="00300BA5" w:rsidP="00300BA5">
      <w:pPr>
        <w:spacing w:after="0"/>
        <w:jc w:val="center"/>
      </w:pPr>
      <w:r w:rsidRPr="00300BA5">
        <w:rPr>
          <w:lang w:val="ru"/>
        </w:rPr>
        <w:t>Классный руководитель</w:t>
      </w:r>
      <w:r w:rsidRPr="00300BA5">
        <w:rPr>
          <w:lang w:val="ru"/>
        </w:rPr>
        <w:tab/>
      </w:r>
      <w:r>
        <w:rPr>
          <w:lang w:val="ru"/>
        </w:rPr>
        <w:t xml:space="preserve"> </w:t>
      </w:r>
      <w:r w:rsidRPr="00300BA5">
        <w:t>_______/_________</w:t>
      </w:r>
    </w:p>
    <w:p w:rsidR="00300BA5" w:rsidRPr="00300BA5" w:rsidRDefault="00300BA5" w:rsidP="00300BA5">
      <w:pPr>
        <w:spacing w:after="0"/>
        <w:rPr>
          <w:i/>
          <w:iCs/>
        </w:rPr>
      </w:pPr>
      <w:bookmarkStart w:id="5" w:name="bookmark8"/>
      <w:r w:rsidRPr="00300BA5">
        <w:tab/>
      </w:r>
      <w:r w:rsidRPr="00300BA5">
        <w:tab/>
      </w:r>
      <w:r w:rsidRPr="00300BA5">
        <w:tab/>
        <w:t xml:space="preserve">       </w:t>
      </w:r>
      <w:r>
        <w:tab/>
      </w:r>
      <w:r>
        <w:tab/>
      </w:r>
      <w:r>
        <w:tab/>
      </w:r>
      <w:r>
        <w:tab/>
        <w:t xml:space="preserve">  </w:t>
      </w:r>
      <w:r w:rsidRPr="00300BA5">
        <w:t xml:space="preserve">  </w:t>
      </w:r>
      <w:r w:rsidRPr="00300BA5">
        <w:rPr>
          <w:sz w:val="16"/>
        </w:rPr>
        <w:t>(подпись)</w:t>
      </w:r>
      <w:r>
        <w:rPr>
          <w:sz w:val="16"/>
        </w:rPr>
        <w:t xml:space="preserve">        (расшифровка </w:t>
      </w:r>
      <w:r w:rsidRPr="00300BA5">
        <w:rPr>
          <w:sz w:val="16"/>
        </w:rPr>
        <w:t>подписи)</w:t>
      </w:r>
      <w:r>
        <w:rPr>
          <w:sz w:val="16"/>
        </w:rPr>
        <w:t xml:space="preserve"> </w:t>
      </w:r>
      <w:r w:rsidRPr="00300BA5">
        <w:tab/>
      </w:r>
    </w:p>
    <w:p w:rsidR="00300BA5" w:rsidRDefault="00300BA5">
      <w:pPr>
        <w:spacing w:line="276" w:lineRule="auto"/>
        <w:jc w:val="left"/>
        <w:rPr>
          <w:lang w:val="ru"/>
        </w:rPr>
      </w:pPr>
      <w:r>
        <w:rPr>
          <w:lang w:val="ru"/>
        </w:rPr>
        <w:br w:type="page"/>
      </w:r>
    </w:p>
    <w:p w:rsidR="00300BA5" w:rsidRPr="00300BA5" w:rsidRDefault="00300BA5" w:rsidP="00300BA5">
      <w:pPr>
        <w:jc w:val="right"/>
        <w:rPr>
          <w:i/>
        </w:rPr>
      </w:pPr>
      <w:r w:rsidRPr="00300BA5">
        <w:rPr>
          <w:i/>
          <w:lang w:val="ru"/>
        </w:rPr>
        <w:lastRenderedPageBreak/>
        <w:t>Приложение 2</w:t>
      </w:r>
      <w:bookmarkEnd w:id="5"/>
    </w:p>
    <w:p w:rsidR="00300BA5" w:rsidRPr="00300BA5" w:rsidRDefault="00300BA5" w:rsidP="00300BA5"/>
    <w:p w:rsidR="00300BA5" w:rsidRPr="00300BA5" w:rsidRDefault="00300BA5" w:rsidP="00F17C0B">
      <w:pPr>
        <w:spacing w:after="0"/>
        <w:jc w:val="center"/>
        <w:rPr>
          <w:iCs/>
        </w:rPr>
      </w:pPr>
      <w:r w:rsidRPr="00300BA5">
        <w:rPr>
          <w:iCs/>
        </w:rPr>
        <w:t>Лист ознакомления родителей (законных представителей) с Положением об</w:t>
      </w:r>
    </w:p>
    <w:p w:rsidR="00300BA5" w:rsidRPr="00300BA5" w:rsidRDefault="00300BA5" w:rsidP="00F17C0B">
      <w:pPr>
        <w:spacing w:after="0"/>
        <w:jc w:val="center"/>
        <w:rPr>
          <w:iCs/>
        </w:rPr>
      </w:pPr>
      <w:r w:rsidRPr="00300BA5">
        <w:rPr>
          <w:iCs/>
        </w:rPr>
        <w:t>использовании мобильных телефонов и других средств коммуникации в школе</w:t>
      </w:r>
    </w:p>
    <w:p w:rsidR="00300BA5" w:rsidRPr="00300BA5" w:rsidRDefault="00300BA5" w:rsidP="00F17C0B">
      <w:pPr>
        <w:spacing w:after="0"/>
      </w:pPr>
    </w:p>
    <w:tbl>
      <w:tblPr>
        <w:tblW w:w="0" w:type="auto"/>
        <w:jc w:val="center"/>
        <w:tblLayout w:type="fixed"/>
        <w:tblCellMar>
          <w:left w:w="10" w:type="dxa"/>
          <w:right w:w="10" w:type="dxa"/>
        </w:tblCellMar>
        <w:tblLook w:val="04A0" w:firstRow="1" w:lastRow="0" w:firstColumn="1" w:lastColumn="0" w:noHBand="0" w:noVBand="1"/>
      </w:tblPr>
      <w:tblGrid>
        <w:gridCol w:w="739"/>
        <w:gridCol w:w="4848"/>
        <w:gridCol w:w="1776"/>
        <w:gridCol w:w="2121"/>
      </w:tblGrid>
      <w:tr w:rsidR="00300BA5" w:rsidRPr="00300BA5" w:rsidTr="00300BA5">
        <w:trPr>
          <w:trHeight w:val="523"/>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i/>
                <w:lang w:val="ru"/>
              </w:rPr>
            </w:pPr>
            <w:r w:rsidRPr="00300BA5">
              <w:rPr>
                <w:lang w:val="ru"/>
              </w:rPr>
              <w:t>№ п/п</w:t>
            </w: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iCs/>
                <w:lang w:val="ru"/>
              </w:rPr>
              <w:t>ФИО родителя</w:t>
            </w: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lang w:val="ru"/>
              </w:rPr>
              <w:t>дата ознакомления</w:t>
            </w: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jc w:val="center"/>
              <w:rPr>
                <w:lang w:val="ru"/>
              </w:rPr>
            </w:pPr>
            <w:r w:rsidRPr="00300BA5">
              <w:rPr>
                <w:lang w:val="tt-RU"/>
              </w:rPr>
              <w:t>подпись</w:t>
            </w:r>
            <w:r w:rsidRPr="00300BA5">
              <w:rPr>
                <w:lang w:val="ru"/>
              </w:rPr>
              <w:t xml:space="preserve"> обучающегося</w:t>
            </w: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0"/>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45"/>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69"/>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54"/>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r w:rsidR="00300BA5" w:rsidRPr="00300BA5" w:rsidTr="00300BA5">
        <w:trPr>
          <w:trHeight w:val="293"/>
          <w:jc w:val="center"/>
        </w:trPr>
        <w:tc>
          <w:tcPr>
            <w:tcW w:w="739"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numPr>
                <w:ilvl w:val="0"/>
                <w:numId w:val="7"/>
              </w:numPr>
              <w:spacing w:after="0"/>
              <w:rPr>
                <w:i/>
                <w:lang w:val="ru"/>
              </w:rPr>
            </w:pPr>
          </w:p>
        </w:tc>
        <w:tc>
          <w:tcPr>
            <w:tcW w:w="4848"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1776"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c>
          <w:tcPr>
            <w:tcW w:w="2121" w:type="dxa"/>
            <w:tcBorders>
              <w:top w:val="single" w:sz="4" w:space="0" w:color="auto"/>
              <w:left w:val="single" w:sz="4" w:space="0" w:color="auto"/>
              <w:bottom w:val="single" w:sz="4" w:space="0" w:color="auto"/>
              <w:right w:val="single" w:sz="4" w:space="0" w:color="auto"/>
            </w:tcBorders>
            <w:shd w:val="clear" w:color="auto" w:fill="FFFFFF"/>
          </w:tcPr>
          <w:p w:rsidR="00300BA5" w:rsidRPr="00300BA5" w:rsidRDefault="00300BA5" w:rsidP="00300BA5">
            <w:pPr>
              <w:spacing w:after="0"/>
              <w:rPr>
                <w:lang w:val="ru"/>
              </w:rPr>
            </w:pPr>
          </w:p>
        </w:tc>
      </w:tr>
    </w:tbl>
    <w:p w:rsidR="00F17C0B" w:rsidRDefault="00F17C0B" w:rsidP="00F17C0B">
      <w:pPr>
        <w:spacing w:after="0"/>
        <w:jc w:val="center"/>
        <w:rPr>
          <w:lang w:val="ru"/>
        </w:rPr>
      </w:pPr>
    </w:p>
    <w:p w:rsidR="00F17C0B" w:rsidRPr="00300BA5" w:rsidRDefault="00F17C0B" w:rsidP="00F17C0B">
      <w:pPr>
        <w:spacing w:after="0"/>
        <w:jc w:val="center"/>
      </w:pPr>
      <w:r w:rsidRPr="00300BA5">
        <w:rPr>
          <w:lang w:val="ru"/>
        </w:rPr>
        <w:t>Классный руководитель</w:t>
      </w:r>
      <w:r w:rsidRPr="00300BA5">
        <w:rPr>
          <w:lang w:val="ru"/>
        </w:rPr>
        <w:tab/>
      </w:r>
      <w:r>
        <w:rPr>
          <w:lang w:val="ru"/>
        </w:rPr>
        <w:t xml:space="preserve"> </w:t>
      </w:r>
      <w:r w:rsidRPr="00300BA5">
        <w:t>_______/_________</w:t>
      </w:r>
    </w:p>
    <w:p w:rsidR="00F17C0B" w:rsidRPr="00300BA5" w:rsidRDefault="00F17C0B" w:rsidP="00F17C0B">
      <w:pPr>
        <w:spacing w:after="0"/>
        <w:rPr>
          <w:lang w:val="ru"/>
        </w:rPr>
        <w:sectPr w:rsidR="00F17C0B" w:rsidRPr="00300BA5" w:rsidSect="00F17C0B">
          <w:type w:val="continuous"/>
          <w:pgSz w:w="11907" w:h="16839" w:code="9"/>
          <w:pgMar w:top="1134" w:right="850" w:bottom="1134" w:left="1701" w:header="0" w:footer="3" w:gutter="0"/>
          <w:cols w:space="720"/>
          <w:noEndnote/>
          <w:docGrid w:linePitch="360"/>
        </w:sectPr>
      </w:pPr>
    </w:p>
    <w:p w:rsidR="00F17C0B" w:rsidRPr="00300BA5" w:rsidRDefault="00F17C0B" w:rsidP="00F17C0B">
      <w:pPr>
        <w:spacing w:after="0"/>
        <w:rPr>
          <w:i/>
          <w:iCs/>
        </w:rPr>
      </w:pPr>
      <w:r w:rsidRPr="00300BA5">
        <w:lastRenderedPageBreak/>
        <w:tab/>
      </w:r>
      <w:r w:rsidRPr="00300BA5">
        <w:tab/>
      </w:r>
      <w:r w:rsidRPr="00300BA5">
        <w:tab/>
        <w:t xml:space="preserve">       </w:t>
      </w:r>
      <w:r>
        <w:tab/>
      </w:r>
      <w:r>
        <w:tab/>
      </w:r>
      <w:r>
        <w:tab/>
      </w:r>
      <w:r>
        <w:tab/>
        <w:t xml:space="preserve">  </w:t>
      </w:r>
      <w:r w:rsidRPr="00300BA5">
        <w:t xml:space="preserve">  </w:t>
      </w:r>
      <w:r w:rsidRPr="00300BA5">
        <w:rPr>
          <w:sz w:val="16"/>
        </w:rPr>
        <w:t>(подпись)</w:t>
      </w:r>
      <w:r>
        <w:rPr>
          <w:sz w:val="16"/>
        </w:rPr>
        <w:t xml:space="preserve">        (расшифровка </w:t>
      </w:r>
      <w:r w:rsidRPr="00300BA5">
        <w:rPr>
          <w:sz w:val="16"/>
        </w:rPr>
        <w:t>подписи)</w:t>
      </w:r>
      <w:r>
        <w:rPr>
          <w:sz w:val="16"/>
        </w:rPr>
        <w:t xml:space="preserve"> </w:t>
      </w:r>
      <w:r w:rsidRPr="00300BA5">
        <w:tab/>
      </w:r>
    </w:p>
    <w:p w:rsidR="00F17C0B" w:rsidRDefault="00F17C0B" w:rsidP="00F17C0B">
      <w:pPr>
        <w:spacing w:line="276" w:lineRule="auto"/>
        <w:jc w:val="left"/>
        <w:rPr>
          <w:lang w:val="ru"/>
        </w:rPr>
      </w:pPr>
      <w:r>
        <w:rPr>
          <w:lang w:val="ru"/>
        </w:rPr>
        <w:br w:type="page"/>
      </w:r>
    </w:p>
    <w:p w:rsidR="00300BA5" w:rsidRPr="00300BA5" w:rsidRDefault="00300BA5" w:rsidP="00300BA5">
      <w:pPr>
        <w:rPr>
          <w:lang w:val="ru"/>
        </w:rPr>
        <w:sectPr w:rsidR="00300BA5" w:rsidRPr="00300BA5" w:rsidSect="00F17C0B">
          <w:type w:val="continuous"/>
          <w:pgSz w:w="11907" w:h="16839" w:code="9"/>
          <w:pgMar w:top="1134" w:right="850" w:bottom="1134" w:left="1701" w:header="0" w:footer="3" w:gutter="0"/>
          <w:cols w:space="720"/>
          <w:noEndnote/>
          <w:docGrid w:linePitch="360"/>
        </w:sectPr>
      </w:pPr>
    </w:p>
    <w:p w:rsidR="00300BA5" w:rsidRPr="00300BA5" w:rsidRDefault="002F3935" w:rsidP="00300BA5">
      <w:pPr>
        <w:jc w:val="right"/>
        <w:rPr>
          <w:i/>
        </w:rPr>
      </w:pPr>
      <w:r w:rsidRPr="00300BA5">
        <w:rPr>
          <w:i/>
          <w:lang w:val="ru"/>
        </w:rPr>
        <w:lastRenderedPageBreak/>
        <w:t>Приложение</w:t>
      </w:r>
      <w:r w:rsidR="00300BA5" w:rsidRPr="00300BA5">
        <w:rPr>
          <w:i/>
          <w:lang w:val="ru"/>
        </w:rPr>
        <w:t xml:space="preserve"> 3</w:t>
      </w:r>
    </w:p>
    <w:p w:rsidR="00300BA5" w:rsidRPr="00300BA5" w:rsidRDefault="00300BA5" w:rsidP="00300BA5"/>
    <w:p w:rsidR="00300BA5" w:rsidRPr="00161E76" w:rsidRDefault="00300BA5" w:rsidP="00161E76">
      <w:pPr>
        <w:spacing w:after="0"/>
        <w:jc w:val="center"/>
        <w:rPr>
          <w:sz w:val="28"/>
          <w:lang w:val="ru"/>
        </w:rPr>
      </w:pPr>
      <w:r w:rsidRPr="00161E76">
        <w:rPr>
          <w:sz w:val="28"/>
          <w:lang w:val="ru"/>
        </w:rPr>
        <w:t>ПАМЯТКА</w:t>
      </w:r>
    </w:p>
    <w:p w:rsidR="00300BA5" w:rsidRPr="00161E76" w:rsidRDefault="00300BA5" w:rsidP="00F17C0B">
      <w:pPr>
        <w:tabs>
          <w:tab w:val="left" w:pos="142"/>
        </w:tabs>
        <w:spacing w:after="0"/>
        <w:jc w:val="center"/>
        <w:rPr>
          <w:sz w:val="28"/>
        </w:rPr>
      </w:pPr>
      <w:r w:rsidRPr="00161E76">
        <w:rPr>
          <w:sz w:val="28"/>
          <w:lang w:val="ru"/>
        </w:rPr>
        <w:t xml:space="preserve">для обучающихся, родителей и педагогических </w:t>
      </w:r>
      <w:r w:rsidRPr="00161E76">
        <w:rPr>
          <w:sz w:val="28"/>
        </w:rPr>
        <w:t>работников</w:t>
      </w:r>
      <w:r w:rsidRPr="00161E76">
        <w:rPr>
          <w:sz w:val="28"/>
          <w:lang w:val="ru"/>
        </w:rPr>
        <w:t xml:space="preserve"> </w:t>
      </w:r>
      <w:r w:rsidRPr="00161E76">
        <w:rPr>
          <w:sz w:val="28"/>
        </w:rPr>
        <w:t>п</w:t>
      </w:r>
      <w:r w:rsidRPr="00161E76">
        <w:rPr>
          <w:sz w:val="28"/>
          <w:lang w:val="ru"/>
        </w:rPr>
        <w:t xml:space="preserve">о </w:t>
      </w:r>
      <w:r w:rsidR="002F3935" w:rsidRPr="00161E76">
        <w:rPr>
          <w:sz w:val="28"/>
          <w:lang w:val="ru"/>
        </w:rPr>
        <w:t>профилактике</w:t>
      </w:r>
      <w:r w:rsidRPr="00161E76">
        <w:rPr>
          <w:sz w:val="28"/>
          <w:lang w:val="ru"/>
        </w:rPr>
        <w:t xml:space="preserve"> неблагоприятных</w:t>
      </w:r>
      <w:r w:rsidR="00F17C0B">
        <w:rPr>
          <w:sz w:val="28"/>
          <w:lang w:val="ru"/>
        </w:rPr>
        <w:t xml:space="preserve"> </w:t>
      </w:r>
      <w:r w:rsidRPr="00161E76">
        <w:rPr>
          <w:sz w:val="28"/>
          <w:lang w:val="ru"/>
        </w:rPr>
        <w:t xml:space="preserve">для здоровья и обучения детей </w:t>
      </w:r>
      <w:r w:rsidRPr="00161E76">
        <w:rPr>
          <w:sz w:val="28"/>
        </w:rPr>
        <w:t>э</w:t>
      </w:r>
      <w:proofErr w:type="spellStart"/>
      <w:r w:rsidRPr="00161E76">
        <w:rPr>
          <w:sz w:val="28"/>
          <w:lang w:val="ru"/>
        </w:rPr>
        <w:t>ффек</w:t>
      </w:r>
      <w:proofErr w:type="spellEnd"/>
      <w:r w:rsidRPr="00161E76">
        <w:rPr>
          <w:sz w:val="28"/>
        </w:rPr>
        <w:t>т</w:t>
      </w:r>
      <w:proofErr w:type="spellStart"/>
      <w:r w:rsidRPr="00161E76">
        <w:rPr>
          <w:sz w:val="28"/>
          <w:lang w:val="ru"/>
        </w:rPr>
        <w:t>ов</w:t>
      </w:r>
      <w:proofErr w:type="spellEnd"/>
      <w:r w:rsidRPr="00161E76">
        <w:rPr>
          <w:sz w:val="28"/>
          <w:lang w:val="ru"/>
        </w:rPr>
        <w:t xml:space="preserve"> от воздействия устройств</w:t>
      </w:r>
    </w:p>
    <w:p w:rsidR="00300BA5" w:rsidRPr="00161E76" w:rsidRDefault="00300BA5" w:rsidP="00F17C0B">
      <w:pPr>
        <w:tabs>
          <w:tab w:val="left" w:pos="142"/>
        </w:tabs>
        <w:rPr>
          <w:sz w:val="28"/>
        </w:rPr>
      </w:pPr>
    </w:p>
    <w:p w:rsidR="00300BA5" w:rsidRPr="00161E76" w:rsidRDefault="00300BA5" w:rsidP="00F17C0B">
      <w:pPr>
        <w:numPr>
          <w:ilvl w:val="0"/>
          <w:numId w:val="5"/>
        </w:numPr>
        <w:tabs>
          <w:tab w:val="left" w:pos="142"/>
        </w:tabs>
        <w:rPr>
          <w:sz w:val="28"/>
          <w:lang w:val="ru"/>
        </w:rPr>
      </w:pPr>
      <w:r w:rsidRPr="00161E76">
        <w:rPr>
          <w:sz w:val="28"/>
          <w:lang w:val="ru"/>
        </w:rPr>
        <w:t>Исключение ношения устройств мобильной связи на шее, поясе, в карминах одежды с целью снижения негативного влияния на здоровье.</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сокращение времени контакта с устройствами мобильной связи.</w:t>
      </w:r>
    </w:p>
    <w:p w:rsidR="00300BA5" w:rsidRPr="00161E76" w:rsidRDefault="00300BA5" w:rsidP="00F17C0B">
      <w:pPr>
        <w:numPr>
          <w:ilvl w:val="0"/>
          <w:numId w:val="5"/>
        </w:numPr>
        <w:tabs>
          <w:tab w:val="left" w:pos="142"/>
        </w:tabs>
        <w:rPr>
          <w:sz w:val="28"/>
          <w:lang w:val="ru"/>
        </w:rPr>
      </w:pPr>
      <w:r w:rsidRPr="00161E76">
        <w:rPr>
          <w:sz w:val="28"/>
          <w:lang w:val="ru"/>
        </w:rPr>
        <w:t>Максимальное удаление устройств мобильной связи от головы в момент соединения и разговора (с использованием громкой связи и гарнитуры).</w:t>
      </w:r>
    </w:p>
    <w:p w:rsidR="00300BA5" w:rsidRPr="00161E76" w:rsidRDefault="00300BA5" w:rsidP="00F17C0B">
      <w:pPr>
        <w:numPr>
          <w:ilvl w:val="0"/>
          <w:numId w:val="5"/>
        </w:numPr>
        <w:tabs>
          <w:tab w:val="left" w:pos="142"/>
        </w:tabs>
        <w:rPr>
          <w:sz w:val="28"/>
          <w:lang w:val="ru"/>
        </w:rPr>
      </w:pPr>
      <w:r w:rsidRPr="00161E76">
        <w:rPr>
          <w:sz w:val="28"/>
          <w:lang w:val="ru"/>
        </w:rPr>
        <w:t>Максимальное ограничение звонков с устройств мобильной связи в условиях неустойчивого приема сигнала мобильной связи (автобус метро, поезд, автомобиль).</w:t>
      </w:r>
    </w:p>
    <w:p w:rsidR="00300BA5" w:rsidRPr="00161E76" w:rsidRDefault="00300BA5" w:rsidP="00F17C0B">
      <w:pPr>
        <w:numPr>
          <w:ilvl w:val="0"/>
          <w:numId w:val="5"/>
        </w:numPr>
        <w:tabs>
          <w:tab w:val="left" w:pos="142"/>
        </w:tabs>
        <w:rPr>
          <w:sz w:val="28"/>
          <w:lang w:val="ru"/>
        </w:rPr>
      </w:pPr>
      <w:r w:rsidRPr="00161E76">
        <w:rPr>
          <w:sz w:val="28"/>
          <w:lang w:val="ru"/>
        </w:rPr>
        <w:t>Размещение устройств мобильной связи на ночь на расстоянии более 2 метров от головы.</w:t>
      </w:r>
    </w:p>
    <w:p w:rsidR="006A4EA8" w:rsidRPr="00300BA5" w:rsidRDefault="006A4EA8" w:rsidP="00161E76">
      <w:pPr>
        <w:ind w:left="1418" w:hanging="425"/>
        <w:rPr>
          <w:lang w:val="ru"/>
        </w:rPr>
      </w:pPr>
    </w:p>
    <w:sectPr w:rsidR="006A4EA8" w:rsidRPr="00300BA5" w:rsidSect="00F17C0B">
      <w:pgSz w:w="11907" w:h="16839" w:code="9"/>
      <w:pgMar w:top="1134" w:right="850" w:bottom="1134" w:left="1701" w:header="0" w:footer="3"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635E1"/>
    <w:multiLevelType w:val="multilevel"/>
    <w:tmpl w:val="92C8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03A1FA2"/>
    <w:multiLevelType w:val="multilevel"/>
    <w:tmpl w:val="9AD2E8C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4"/>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D335115"/>
    <w:multiLevelType w:val="multilevel"/>
    <w:tmpl w:val="8848DC0E"/>
    <w:lvl w:ilvl="0">
      <w:start w:val="5"/>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55EF7B66"/>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4" w15:restartNumberingAfterBreak="0">
    <w:nsid w:val="57BF13C9"/>
    <w:multiLevelType w:val="multilevel"/>
    <w:tmpl w:val="95C658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65E3AC8"/>
    <w:multiLevelType w:val="multilevel"/>
    <w:tmpl w:val="ACF84E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8B34D7D"/>
    <w:multiLevelType w:val="hybridMultilevel"/>
    <w:tmpl w:val="1472A506"/>
    <w:lvl w:ilvl="0" w:tplc="0419000F">
      <w:start w:val="1"/>
      <w:numFmt w:val="decimal"/>
      <w:lvlText w:val="%1."/>
      <w:lvlJc w:val="left"/>
      <w:pPr>
        <w:ind w:left="828" w:hanging="360"/>
      </w:p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num w:numId="1">
    <w:abstractNumId w:val="2"/>
  </w:num>
  <w:num w:numId="2">
    <w:abstractNumId w:val="0"/>
  </w:num>
  <w:num w:numId="3">
    <w:abstractNumId w:val="4"/>
  </w:num>
  <w:num w:numId="4">
    <w:abstractNumId w:val="1"/>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BA5"/>
    <w:rsid w:val="000F4FCE"/>
    <w:rsid w:val="00161E76"/>
    <w:rsid w:val="00242F67"/>
    <w:rsid w:val="002F2487"/>
    <w:rsid w:val="002F3935"/>
    <w:rsid w:val="00300BA5"/>
    <w:rsid w:val="00361E4B"/>
    <w:rsid w:val="006A4EA8"/>
    <w:rsid w:val="007771AA"/>
    <w:rsid w:val="00957824"/>
    <w:rsid w:val="00A9471C"/>
    <w:rsid w:val="00D43105"/>
    <w:rsid w:val="00ED6273"/>
    <w:rsid w:val="00F17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A7D84"/>
  <w15:docId w15:val="{B63C130D-1D61-4886-9FE2-12AEED2D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
    <w:qFormat/>
    <w:rsid w:val="00300BA5"/>
    <w:pPr>
      <w:spacing w:line="240" w:lineRule="auto"/>
      <w:jc w:val="both"/>
    </w:pPr>
    <w:rPr>
      <w:rFonts w:ascii="Times New Roman" w:hAnsi="Times New Roman"/>
      <w:sz w:val="24"/>
    </w:rPr>
  </w:style>
  <w:style w:type="paragraph" w:styleId="1">
    <w:name w:val="heading 1"/>
    <w:aliases w:val="Заг 1"/>
    <w:basedOn w:val="a"/>
    <w:next w:val="a"/>
    <w:link w:val="10"/>
    <w:autoRedefine/>
    <w:uiPriority w:val="9"/>
    <w:qFormat/>
    <w:rsid w:val="00242F67"/>
    <w:pPr>
      <w:keepNext/>
      <w:keepLines/>
      <w:spacing w:before="360" w:after="0" w:line="360" w:lineRule="auto"/>
      <w:jc w:val="center"/>
      <w:outlineLvl w:val="0"/>
    </w:pPr>
    <w:rPr>
      <w:rFonts w:eastAsiaTheme="majorEastAsia" w:cstheme="majorBidi"/>
      <w:b/>
      <w:bCs/>
      <w:color w:val="000000" w:themeColor="text1"/>
      <w:sz w:val="28"/>
      <w:szCs w:val="28"/>
    </w:rPr>
  </w:style>
  <w:style w:type="paragraph" w:styleId="2">
    <w:name w:val="heading 2"/>
    <w:aliases w:val="Заг 2"/>
    <w:basedOn w:val="a"/>
    <w:next w:val="a"/>
    <w:link w:val="20"/>
    <w:autoRedefine/>
    <w:uiPriority w:val="9"/>
    <w:unhideWhenUsed/>
    <w:qFormat/>
    <w:rsid w:val="00242F67"/>
    <w:pPr>
      <w:keepNext/>
      <w:keepLines/>
      <w:spacing w:before="80" w:after="0"/>
      <w:jc w:val="center"/>
      <w:outlineLvl w:val="1"/>
    </w:pPr>
    <w:rPr>
      <w:rFonts w:eastAsiaTheme="majorEastAsia" w:cstheme="majorBidi"/>
      <w:b/>
      <w:bC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 1 Знак"/>
    <w:basedOn w:val="a0"/>
    <w:link w:val="1"/>
    <w:uiPriority w:val="9"/>
    <w:rsid w:val="00242F67"/>
    <w:rPr>
      <w:rFonts w:ascii="Times New Roman" w:eastAsiaTheme="majorEastAsia" w:hAnsi="Times New Roman" w:cstheme="majorBidi"/>
      <w:b/>
      <w:bCs/>
      <w:color w:val="000000" w:themeColor="text1"/>
      <w:sz w:val="28"/>
      <w:szCs w:val="28"/>
    </w:rPr>
  </w:style>
  <w:style w:type="character" w:customStyle="1" w:styleId="20">
    <w:name w:val="Заголовок 2 Знак"/>
    <w:aliases w:val="Заг 2 Знак"/>
    <w:basedOn w:val="a0"/>
    <w:link w:val="2"/>
    <w:uiPriority w:val="9"/>
    <w:rsid w:val="00242F67"/>
    <w:rPr>
      <w:rFonts w:ascii="Times New Roman" w:eastAsiaTheme="majorEastAsia" w:hAnsi="Times New Roman" w:cstheme="majorBidi"/>
      <w:b/>
      <w:bCs/>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9C0FC-176A-4C57-A61A-FAFA696F3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1418</Words>
  <Characters>8085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МСУ 132</dc:creator>
  <cp:lastModifiedBy>Пользователь</cp:lastModifiedBy>
  <cp:revision>3</cp:revision>
  <dcterms:created xsi:type="dcterms:W3CDTF">2021-12-29T11:35:00Z</dcterms:created>
  <dcterms:modified xsi:type="dcterms:W3CDTF">2021-12-29T11:43:00Z</dcterms:modified>
</cp:coreProperties>
</file>